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17" w:rsidRDefault="008E0417" w:rsidP="000138E5">
      <w:pPr>
        <w:spacing w:after="0"/>
        <w:jc w:val="center"/>
        <w:rPr>
          <w:b/>
          <w:color w:val="000000"/>
          <w:spacing w:val="20"/>
          <w:szCs w:val="28"/>
        </w:rPr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EDD" w:rsidRPr="00EE7AD8" w:rsidRDefault="008F554B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  <w:r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РОВЕНСКОЕ РАЙОННОЕ СОБРАНИЕ</w:t>
      </w:r>
    </w:p>
    <w:p w:rsidR="00554EDD" w:rsidRPr="00EE7AD8" w:rsidRDefault="00554EDD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  <w:r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РОВЕНСКОГО МУНИЦИПАЛЬНОГО РАЙОНА </w:t>
      </w:r>
    </w:p>
    <w:p w:rsidR="00554EDD" w:rsidRPr="00EE7AD8" w:rsidRDefault="00554EDD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  <w:r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САРАТОВСКОЙ ОБЛАСТИ</w:t>
      </w:r>
    </w:p>
    <w:p w:rsidR="008F554B" w:rsidRPr="00EE7AD8" w:rsidRDefault="000732CC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  <w:r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ЧЕТВЕРТОГО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СОЗЫВА</w:t>
      </w:r>
    </w:p>
    <w:p w:rsidR="00554EDD" w:rsidRPr="00EE7AD8" w:rsidRDefault="00554EDD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</w:p>
    <w:p w:rsidR="00EE7AD8" w:rsidRPr="00EE7AD8" w:rsidRDefault="002A3C75" w:rsidP="00EE7AD8">
      <w:pPr>
        <w:pStyle w:val="af1"/>
        <w:tabs>
          <w:tab w:val="clear" w:pos="4677"/>
          <w:tab w:val="center" w:pos="0"/>
        </w:tabs>
        <w:suppressAutoHyphens/>
        <w:spacing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4"/>
          <w:szCs w:val="24"/>
        </w:rPr>
      </w:pPr>
      <w:r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05.55pt;margin-top:215.25pt;width:3.55pt;height:2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" stroked="f">
            <v:fill opacity="0"/>
            <v:textbox style="mso-next-textbox:#Поле 2" inset="0,0,0,0">
              <w:txbxContent>
                <w:p w:rsidR="00B5192C" w:rsidRDefault="00B5192C" w:rsidP="008E0417">
                  <w:pPr>
                    <w:spacing w:line="264" w:lineRule="auto"/>
                    <w:ind w:right="3124"/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  <w10:wrap type="square" side="largest" anchorx="page" anchory="page"/>
          </v:shape>
        </w:pict>
      </w:r>
      <w:bookmarkStart w:id="0" w:name="_GoBack"/>
      <w:bookmarkEnd w:id="0"/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Р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Е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Ш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Е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Н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И</w:t>
      </w:r>
      <w:r w:rsidR="00EE7AD8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 xml:space="preserve"> </w:t>
      </w:r>
      <w:r w:rsidR="008F554B" w:rsidRPr="00EE7AD8">
        <w:rPr>
          <w:rFonts w:ascii="Times New Roman" w:eastAsia="Times New Roman" w:hAnsi="Times New Roman" w:cs="Times New Roman"/>
          <w:b/>
          <w:spacing w:val="24"/>
          <w:sz w:val="24"/>
          <w:szCs w:val="24"/>
        </w:rPr>
        <w:t>Е</w:t>
      </w:r>
    </w:p>
    <w:p w:rsidR="00EE7AD8" w:rsidRPr="00EE7AD8" w:rsidRDefault="00EE7AD8" w:rsidP="00EE7AD8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E7AD8" w:rsidRPr="00EE7AD8" w:rsidRDefault="00EE7AD8" w:rsidP="00EE7AD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E7AD8" w:rsidRDefault="00EE7AD8" w:rsidP="00EE7AD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AD8" w:rsidRDefault="00EE7AD8" w:rsidP="00EE7AD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24.06.2014 г.                                  №395                                            р.п. Ровное</w:t>
      </w:r>
    </w:p>
    <w:p w:rsidR="00EE7AD8" w:rsidRDefault="00EE7AD8" w:rsidP="000138E5">
      <w:pPr>
        <w:tabs>
          <w:tab w:val="left" w:pos="142"/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417" w:rsidRPr="008E0417" w:rsidRDefault="00380673" w:rsidP="00B05D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внесении изменений в решение Ровенского районного </w:t>
      </w:r>
      <w:r w:rsidR="00B05D74"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обрания Ровенского муниципального района Саратовской области от 29.11.2013 г. № 325 «Об оплате труда работников муниципальных бюджетных и казенных учреждений образования Ровенского муниципального района Саратовской области»</w:t>
      </w:r>
    </w:p>
    <w:p w:rsidR="008F554B" w:rsidRDefault="008F554B" w:rsidP="000138E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0417" w:rsidRDefault="00BB48CE" w:rsidP="00BB48C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 основании Постановления Правительства Саратовской области от 27.12.2013</w:t>
      </w:r>
      <w:r w:rsidR="00B05D74">
        <w:rPr>
          <w:rFonts w:ascii="Times New Roman" w:eastAsia="Times New Roman" w:hAnsi="Times New Roman" w:cs="Times New Roman"/>
          <w:bCs/>
          <w:sz w:val="28"/>
          <w:szCs w:val="28"/>
        </w:rPr>
        <w:t>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№ 749 «О внесении изменений в </w:t>
      </w:r>
      <w:r w:rsidR="00EE7AD8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остановление Правительства Саратовской области от 17.08.2012 №494», Устава (Основного закона) Саратовской области, </w:t>
      </w:r>
      <w:r w:rsidR="002753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Ровенское районное Собрание </w:t>
      </w:r>
      <w:r w:rsidR="0027530E" w:rsidRPr="0027530E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РЕШИЛО:</w:t>
      </w:r>
    </w:p>
    <w:p w:rsidR="00584488" w:rsidRPr="00BB48CE" w:rsidRDefault="00EE7AD8" w:rsidP="00BB48CE">
      <w:pPr>
        <w:pStyle w:val="a7"/>
        <w:numPr>
          <w:ilvl w:val="0"/>
          <w:numId w:val="17"/>
        </w:numPr>
        <w:tabs>
          <w:tab w:val="left" w:pos="1134"/>
        </w:tabs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Внести в решение</w:t>
      </w:r>
      <w:r w:rsidR="00BB48CE">
        <w:rPr>
          <w:sz w:val="28"/>
          <w:szCs w:val="28"/>
          <w:lang w:eastAsia="ar-SA"/>
        </w:rPr>
        <w:t xml:space="preserve"> </w:t>
      </w:r>
      <w:r w:rsidR="00B05D74">
        <w:rPr>
          <w:bCs/>
          <w:sz w:val="28"/>
          <w:szCs w:val="28"/>
        </w:rPr>
        <w:t>Ровенского районного С</w:t>
      </w:r>
      <w:r w:rsidR="00BB48CE" w:rsidRPr="00BB48CE">
        <w:rPr>
          <w:bCs/>
          <w:sz w:val="28"/>
          <w:szCs w:val="28"/>
        </w:rPr>
        <w:t>обрания Ровенского муниципального района Саратовской области от 29.11.2013 г. № 325 «Об оплате труда работников муниципальных бюджетных и казенных учреждений образования Ровенского муниципального района Саратовской области»</w:t>
      </w:r>
      <w:r w:rsidR="00BB48CE">
        <w:rPr>
          <w:bCs/>
          <w:sz w:val="28"/>
          <w:szCs w:val="28"/>
        </w:rPr>
        <w:t xml:space="preserve"> следующие изменения:</w:t>
      </w:r>
    </w:p>
    <w:p w:rsidR="00BB48CE" w:rsidRDefault="00BB48CE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приложении:</w:t>
      </w:r>
    </w:p>
    <w:p w:rsidR="00BB48CE" w:rsidRDefault="00BB48CE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разделе 2:</w:t>
      </w:r>
    </w:p>
    <w:p w:rsidR="00BB48CE" w:rsidRDefault="00BB48CE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пункт </w:t>
      </w:r>
      <w:r w:rsidR="003F0627">
        <w:rPr>
          <w:sz w:val="28"/>
          <w:szCs w:val="28"/>
          <w:lang w:eastAsia="ar-SA"/>
        </w:rPr>
        <w:t>2.3.1. изложить в следующей редакции:</w:t>
      </w:r>
    </w:p>
    <w:p w:rsidR="003F0627" w:rsidRDefault="003F0627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  <w:lang w:eastAsia="ar-SA"/>
        </w:rPr>
        <w:t>«</w:t>
      </w:r>
      <w:r w:rsidRPr="008B339C"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3.1. </w:t>
      </w:r>
      <w:r w:rsidRPr="008B339C">
        <w:rPr>
          <w:rFonts w:ascii="Times New Roman" w:eastAsia="Times New Roman" w:hAnsi="Times New Roman"/>
          <w:sz w:val="28"/>
          <w:szCs w:val="28"/>
        </w:rPr>
        <w:t>Должностные оклады  (ставки</w:t>
      </w:r>
      <w:r>
        <w:rPr>
          <w:rFonts w:ascii="Times New Roman" w:eastAsia="Times New Roman" w:hAnsi="Times New Roman"/>
          <w:sz w:val="28"/>
          <w:szCs w:val="28"/>
        </w:rPr>
        <w:t xml:space="preserve"> заработной платы</w:t>
      </w:r>
      <w:r w:rsidRPr="008B339C">
        <w:rPr>
          <w:rFonts w:ascii="Times New Roman" w:eastAsia="Times New Roman" w:hAnsi="Times New Roman"/>
          <w:sz w:val="28"/>
          <w:szCs w:val="28"/>
        </w:rPr>
        <w:t>) педагогических работников</w:t>
      </w:r>
      <w:r>
        <w:rPr>
          <w:rFonts w:ascii="Times New Roman" w:eastAsia="Times New Roman" w:hAnsi="Times New Roman"/>
          <w:sz w:val="28"/>
          <w:szCs w:val="28"/>
        </w:rPr>
        <w:t xml:space="preserve"> учреждений образования</w:t>
      </w:r>
      <w:r w:rsidRPr="008B339C">
        <w:rPr>
          <w:rFonts w:ascii="Times New Roman" w:eastAsia="Times New Roman" w:hAnsi="Times New Roman"/>
          <w:sz w:val="28"/>
          <w:szCs w:val="28"/>
        </w:rPr>
        <w:t xml:space="preserve"> рассчитываются по формуле: </w:t>
      </w:r>
    </w:p>
    <w:p w:rsidR="003F0627" w:rsidRPr="008B339C" w:rsidRDefault="003F0627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3F0627" w:rsidRPr="008B339C" w:rsidRDefault="003F0627" w:rsidP="003F06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8B339C">
        <w:rPr>
          <w:rFonts w:ascii="Times New Roman" w:eastAsia="Times New Roman" w:hAnsi="Times New Roman"/>
          <w:sz w:val="28"/>
          <w:szCs w:val="28"/>
        </w:rPr>
        <w:t>О= О</w:t>
      </w:r>
      <w:r w:rsidRPr="008B339C">
        <w:rPr>
          <w:rFonts w:ascii="Times New Roman" w:eastAsia="Times New Roman" w:hAnsi="Times New Roman"/>
          <w:sz w:val="28"/>
          <w:szCs w:val="28"/>
          <w:vertAlign w:val="subscript"/>
        </w:rPr>
        <w:t>б.</w:t>
      </w:r>
      <w:r w:rsidRPr="008B339C">
        <w:rPr>
          <w:rFonts w:ascii="Times New Roman" w:eastAsia="Times New Roman" w:hAnsi="Times New Roman"/>
          <w:sz w:val="28"/>
          <w:szCs w:val="28"/>
        </w:rPr>
        <w:t xml:space="preserve"> + У</w:t>
      </w:r>
      <w:r w:rsidRPr="008B339C">
        <w:rPr>
          <w:rFonts w:ascii="Times New Roman" w:eastAsia="Times New Roman" w:hAnsi="Times New Roman"/>
          <w:sz w:val="28"/>
          <w:szCs w:val="28"/>
          <w:vertAlign w:val="subscript"/>
        </w:rPr>
        <w:t>кп</w:t>
      </w:r>
      <w:r w:rsidRPr="008B339C">
        <w:rPr>
          <w:rFonts w:ascii="Times New Roman" w:eastAsia="Times New Roman" w:hAnsi="Times New Roman"/>
          <w:sz w:val="28"/>
          <w:szCs w:val="28"/>
        </w:rPr>
        <w:t>, где:</w:t>
      </w:r>
    </w:p>
    <w:p w:rsidR="003F0627" w:rsidRPr="008B339C" w:rsidRDefault="003F0627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vertAlign w:val="subscript"/>
        </w:rPr>
      </w:pPr>
    </w:p>
    <w:p w:rsidR="003F0627" w:rsidRPr="008B339C" w:rsidRDefault="003F0627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339C">
        <w:rPr>
          <w:rFonts w:ascii="Times New Roman" w:eastAsia="Times New Roman" w:hAnsi="Times New Roman"/>
          <w:sz w:val="28"/>
          <w:szCs w:val="28"/>
        </w:rPr>
        <w:t>О</w:t>
      </w:r>
      <w:r w:rsidRPr="008B339C">
        <w:rPr>
          <w:rFonts w:ascii="Times New Roman" w:eastAsia="Times New Roman" w:hAnsi="Times New Roman"/>
          <w:sz w:val="28"/>
          <w:szCs w:val="28"/>
          <w:vertAlign w:val="subscript"/>
        </w:rPr>
        <w:t>б.</w:t>
      </w:r>
      <w:r w:rsidRPr="008B339C">
        <w:rPr>
          <w:rFonts w:ascii="Times New Roman" w:eastAsia="Times New Roman" w:hAnsi="Times New Roman"/>
          <w:sz w:val="28"/>
          <w:szCs w:val="28"/>
        </w:rPr>
        <w:t xml:space="preserve">  - базовый оклад (базовая ставка заработной платы) педагогических работников;</w:t>
      </w:r>
    </w:p>
    <w:p w:rsidR="003F0627" w:rsidRDefault="003F0627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8B339C">
        <w:rPr>
          <w:rFonts w:ascii="Times New Roman" w:eastAsia="Times New Roman" w:hAnsi="Times New Roman"/>
          <w:sz w:val="28"/>
          <w:szCs w:val="28"/>
        </w:rPr>
        <w:t xml:space="preserve">У </w:t>
      </w:r>
      <w:r w:rsidRPr="008B339C">
        <w:rPr>
          <w:rFonts w:ascii="Times New Roman" w:eastAsia="Times New Roman" w:hAnsi="Times New Roman"/>
          <w:sz w:val="28"/>
          <w:szCs w:val="28"/>
          <w:vertAlign w:val="subscript"/>
        </w:rPr>
        <w:t xml:space="preserve">кп  _ </w:t>
      </w:r>
      <w:r w:rsidRPr="008B339C">
        <w:rPr>
          <w:rFonts w:ascii="Times New Roman" w:eastAsia="Times New Roman" w:hAnsi="Times New Roman"/>
          <w:sz w:val="28"/>
          <w:szCs w:val="28"/>
        </w:rPr>
        <w:t>- увеличение базового оклада (базовой ставки заработной платы) в размере 150 руб</w:t>
      </w:r>
      <w:r>
        <w:rPr>
          <w:rFonts w:ascii="Times New Roman" w:eastAsia="Times New Roman" w:hAnsi="Times New Roman"/>
          <w:sz w:val="28"/>
          <w:szCs w:val="28"/>
        </w:rPr>
        <w:t>лей</w:t>
      </w:r>
      <w:r w:rsidRPr="008B339C">
        <w:rPr>
          <w:rFonts w:ascii="Times New Roman" w:eastAsia="Times New Roman" w:hAnsi="Times New Roman"/>
          <w:sz w:val="28"/>
          <w:szCs w:val="28"/>
        </w:rPr>
        <w:t xml:space="preserve"> - в </w:t>
      </w:r>
      <w:r w:rsidR="00EE7AD8" w:rsidRPr="00EE7AD8">
        <w:rPr>
          <w:rFonts w:ascii="Times New Roman" w:eastAsia="Times New Roman" w:hAnsi="Times New Roman"/>
          <w:sz w:val="28"/>
          <w:szCs w:val="28"/>
        </w:rPr>
        <w:t xml:space="preserve">муниципальных бюджетных </w:t>
      </w:r>
      <w:r w:rsidRPr="00EE7AD8">
        <w:rPr>
          <w:rFonts w:ascii="Times New Roman" w:eastAsia="Times New Roman" w:hAnsi="Times New Roman"/>
          <w:sz w:val="28"/>
          <w:szCs w:val="28"/>
        </w:rPr>
        <w:t xml:space="preserve">и казенных </w:t>
      </w:r>
      <w:r>
        <w:rPr>
          <w:rFonts w:ascii="Times New Roman" w:eastAsia="Times New Roman" w:hAnsi="Times New Roman"/>
          <w:sz w:val="28"/>
          <w:szCs w:val="28"/>
        </w:rPr>
        <w:t xml:space="preserve">образовательных </w:t>
      </w:r>
      <w:r w:rsidRPr="008B339C">
        <w:rPr>
          <w:rFonts w:ascii="Times New Roman" w:eastAsia="Times New Roman" w:hAnsi="Times New Roman"/>
          <w:sz w:val="28"/>
          <w:szCs w:val="28"/>
        </w:rPr>
        <w:t>учреждениях дополнительного профессионального образования</w:t>
      </w:r>
      <w:r>
        <w:rPr>
          <w:rFonts w:ascii="Times New Roman" w:eastAsia="Times New Roman" w:hAnsi="Times New Roman"/>
          <w:sz w:val="28"/>
          <w:szCs w:val="28"/>
        </w:rPr>
        <w:t>, в размере</w:t>
      </w:r>
      <w:r w:rsidRPr="008B339C">
        <w:rPr>
          <w:rFonts w:ascii="Times New Roman" w:eastAsia="Times New Roman" w:hAnsi="Times New Roman"/>
          <w:sz w:val="28"/>
          <w:szCs w:val="28"/>
        </w:rPr>
        <w:t xml:space="preserve"> 100 руб</w:t>
      </w:r>
      <w:r>
        <w:rPr>
          <w:rFonts w:ascii="Times New Roman" w:eastAsia="Times New Roman" w:hAnsi="Times New Roman"/>
          <w:sz w:val="28"/>
          <w:szCs w:val="28"/>
        </w:rPr>
        <w:t>лей</w:t>
      </w:r>
      <w:r w:rsidR="00E1067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-</w:t>
      </w:r>
      <w:r w:rsidR="00E10674">
        <w:rPr>
          <w:rFonts w:ascii="Times New Roman" w:eastAsia="Times New Roman" w:hAnsi="Times New Roman"/>
          <w:sz w:val="28"/>
          <w:szCs w:val="28"/>
        </w:rPr>
        <w:t xml:space="preserve"> </w:t>
      </w:r>
      <w:r w:rsidRPr="008B339C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других </w:t>
      </w:r>
      <w:r w:rsidR="00EE7AD8">
        <w:rPr>
          <w:rFonts w:ascii="Times New Roman" w:eastAsia="Times New Roman" w:hAnsi="Times New Roman"/>
          <w:sz w:val="28"/>
          <w:szCs w:val="28"/>
        </w:rPr>
        <w:t>муниципальных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405EC1">
        <w:rPr>
          <w:rFonts w:ascii="Times New Roman" w:hAnsi="Times New Roman"/>
          <w:sz w:val="28"/>
          <w:szCs w:val="28"/>
        </w:rPr>
        <w:t xml:space="preserve">бюджетных и </w:t>
      </w:r>
      <w:r w:rsidRPr="008B339C">
        <w:rPr>
          <w:rFonts w:ascii="Times New Roman" w:hAnsi="Times New Roman"/>
          <w:sz w:val="28"/>
          <w:szCs w:val="28"/>
        </w:rPr>
        <w:t xml:space="preserve">казенных </w:t>
      </w:r>
      <w:r>
        <w:rPr>
          <w:rFonts w:ascii="Times New Roman" w:eastAsia="Times New Roman" w:hAnsi="Times New Roman"/>
          <w:sz w:val="28"/>
          <w:szCs w:val="28"/>
        </w:rPr>
        <w:t xml:space="preserve">образовательных </w:t>
      </w:r>
      <w:r w:rsidRPr="008B339C">
        <w:rPr>
          <w:rFonts w:ascii="Times New Roman" w:eastAsia="Times New Roman" w:hAnsi="Times New Roman"/>
          <w:sz w:val="28"/>
          <w:szCs w:val="28"/>
        </w:rPr>
        <w:t>учреждениях (</w:t>
      </w:r>
      <w:r w:rsidRPr="008B339C">
        <w:rPr>
          <w:rFonts w:ascii="Times New Roman" w:hAnsi="Times New Roman"/>
          <w:sz w:val="28"/>
          <w:szCs w:val="28"/>
        </w:rPr>
        <w:t xml:space="preserve">размер ежемесячной денежной компенсации на обеспечение книгоиздательской продукцией и периодическими изданиями, </w:t>
      </w:r>
      <w:r>
        <w:rPr>
          <w:rFonts w:ascii="Times New Roman" w:hAnsi="Times New Roman"/>
          <w:sz w:val="28"/>
          <w:szCs w:val="28"/>
        </w:rPr>
        <w:t xml:space="preserve">установленной </w:t>
      </w:r>
      <w:r w:rsidRPr="008B339C">
        <w:rPr>
          <w:rFonts w:ascii="Times New Roman" w:hAnsi="Times New Roman"/>
          <w:sz w:val="28"/>
          <w:szCs w:val="28"/>
        </w:rPr>
        <w:t>по состоянию на 31 декабря 2012 года).</w:t>
      </w:r>
    </w:p>
    <w:p w:rsidR="0014070A" w:rsidRPr="00202D76" w:rsidRDefault="0014070A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пункт 3.3.8. </w:t>
      </w:r>
      <w:r w:rsidRPr="00202D76">
        <w:rPr>
          <w:rFonts w:ascii="Times New Roman" w:hAnsi="Times New Roman" w:cs="Times New Roman"/>
          <w:sz w:val="28"/>
          <w:szCs w:val="28"/>
          <w:lang w:eastAsia="ar-SA"/>
        </w:rPr>
        <w:t>изложить в следующей редакции</w:t>
      </w:r>
      <w:r w:rsidRPr="00202D7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4070A" w:rsidRPr="00202D76" w:rsidRDefault="0014070A" w:rsidP="003F06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t xml:space="preserve">«3.3.8. </w:t>
      </w:r>
      <w:r w:rsidRPr="00202D76">
        <w:rPr>
          <w:rFonts w:ascii="Times New Roman" w:hAnsi="Times New Roman" w:cs="Times New Roman"/>
          <w:sz w:val="28"/>
          <w:szCs w:val="28"/>
        </w:rPr>
        <w:t>Иные выплаты работникам, занятым на ра</w:t>
      </w:r>
      <w:r w:rsidR="00E10674">
        <w:rPr>
          <w:rFonts w:ascii="Times New Roman" w:hAnsi="Times New Roman" w:cs="Times New Roman"/>
          <w:sz w:val="28"/>
          <w:szCs w:val="28"/>
        </w:rPr>
        <w:t>ботах с особыми условиями труда</w:t>
      </w:r>
      <w:r w:rsidRPr="00202D76">
        <w:rPr>
          <w:rFonts w:ascii="Times New Roman" w:hAnsi="Times New Roman" w:cs="Times New Roman"/>
          <w:sz w:val="28"/>
          <w:szCs w:val="28"/>
        </w:rPr>
        <w:t>:</w:t>
      </w:r>
    </w:p>
    <w:p w:rsidR="0014070A" w:rsidRPr="00202D76" w:rsidRDefault="0014070A" w:rsidP="003F06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t xml:space="preserve">  за работу, не входящую в круг основных обязанностей работника, в размере: </w:t>
      </w:r>
    </w:p>
    <w:p w:rsid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Таблица 1</w:t>
      </w:r>
    </w:p>
    <w:p w:rsidR="00202D76" w:rsidRP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01"/>
        <w:gridCol w:w="3564"/>
      </w:tblGrid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D76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2D76">
              <w:rPr>
                <w:rFonts w:ascii="Times New Roman" w:hAnsi="Times New Roman" w:cs="Times New Roman"/>
                <w:sz w:val="28"/>
                <w:szCs w:val="28"/>
              </w:rPr>
              <w:t>Размер доплаты в  процентах от должностного оклада (оклада, ставки заработной платы) с учетом выплат за квалификационную категорию, выслугу лет (стаж педагогической работы)</w:t>
            </w:r>
          </w:p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Учителям, преподавателям за классное руководство (руководство группой):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в 1-4 классах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в 5-11 классах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в учреждениях начального и среднего профессионального образования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 за проверку письменных работ в 1-4 классах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</w:t>
            </w:r>
            <w:r w:rsidR="00E10674">
              <w:rPr>
                <w:rFonts w:ascii="Times New Roman" w:hAnsi="Times New Roman"/>
                <w:sz w:val="28"/>
                <w:szCs w:val="28"/>
              </w:rPr>
              <w:t>, преподавателям, мастерам за за</w:t>
            </w:r>
            <w:r w:rsidRPr="00202D76">
              <w:rPr>
                <w:rFonts w:ascii="Times New Roman" w:hAnsi="Times New Roman"/>
                <w:sz w:val="28"/>
                <w:szCs w:val="28"/>
              </w:rPr>
              <w:t>ведование кабинетами, лабораториями: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в образовательных учреждениях;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в учреждениях начального и среднего профессионального образования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 за исполнение обязанности мастера учебных мастерских (за заведование учебными мастерскими);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при наличии комбинированных мастерских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 за заведование учебно-опытными участками (теплицами, парниковыми хозяйствами)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Педагогическим работникам за внеклассную работу по физическому воспитанию (в зависимости от количества классов)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до 100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Работникам за работу с библиотечным фондом учебников (в зависимости от количества экземпляров учебников)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до 20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 xml:space="preserve">Работникам за обслуживание работающего компьютера в кабинете вычислительной техники (при отсутствии в штате соответствующей </w:t>
            </w:r>
            <w:r w:rsidRPr="00202D76">
              <w:rPr>
                <w:rFonts w:ascii="Times New Roman" w:hAnsi="Times New Roman"/>
                <w:sz w:val="28"/>
                <w:szCs w:val="28"/>
              </w:rPr>
              <w:lastRenderedPageBreak/>
              <w:t>должности)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lastRenderedPageBreak/>
              <w:t>5 за каждый работающий компьютер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lastRenderedPageBreak/>
              <w:t>Учителям, преподавателям за руководство методическими, цикловыми и предметными комиссиями, объединениями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до 15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Работникам за ведение делопроизводства и бухгалтерского учета, в том числе по подсобному сельскому хозяйству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до 15</w:t>
            </w:r>
          </w:p>
        </w:tc>
      </w:tr>
    </w:tbl>
    <w:p w:rsidR="00202D76" w:rsidRP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02D76" w:rsidRP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Таблица 2</w:t>
      </w:r>
    </w:p>
    <w:p w:rsidR="00202D76" w:rsidRP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501"/>
        <w:gridCol w:w="3564"/>
      </w:tblGrid>
      <w:tr w:rsidR="00202D76" w:rsidRPr="00202D76" w:rsidTr="00E54228">
        <w:tc>
          <w:tcPr>
            <w:tcW w:w="65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D76">
              <w:rPr>
                <w:rFonts w:ascii="Times New Roman" w:hAnsi="Times New Roman"/>
                <w:b/>
                <w:sz w:val="28"/>
                <w:szCs w:val="28"/>
              </w:rPr>
              <w:t>Виды работ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 xml:space="preserve">Размер доплаты в процентах от должностного оклада (ставки заработной платы) педагогического работника с учетом выплат за квалификационную категорию, выслугу лет (стаж педагогической работы) и педагогической нагрузки 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Учителям, преподавателям за проверку письменных работ в 5-11 классах: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по русскому, родному языку и литературе;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nil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по математике, иностранному языку, черчению, стенографии, конструированию, технической механике;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nil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02D76" w:rsidRPr="00202D76" w:rsidTr="00E54228">
        <w:tc>
          <w:tcPr>
            <w:tcW w:w="650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02D76" w:rsidRPr="00202D76" w:rsidRDefault="00202D76" w:rsidP="00E54228">
            <w:pPr>
              <w:pStyle w:val="ab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по истории, химии, физике, географии, биологии</w:t>
            </w:r>
          </w:p>
        </w:tc>
        <w:tc>
          <w:tcPr>
            <w:tcW w:w="3564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02D76" w:rsidRPr="00202D76" w:rsidRDefault="00202D76" w:rsidP="00E54228">
            <w:pPr>
              <w:pStyle w:val="ab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02D76">
              <w:rPr>
                <w:rFonts w:ascii="Times New Roman" w:hAnsi="Times New Roman"/>
                <w:sz w:val="28"/>
                <w:szCs w:val="28"/>
              </w:rPr>
              <w:t>5»;</w:t>
            </w:r>
          </w:p>
        </w:tc>
      </w:tr>
    </w:tbl>
    <w:p w:rsidR="00202D76" w:rsidRPr="00202D76" w:rsidRDefault="00202D76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</w:p>
    <w:p w:rsidR="003F0627" w:rsidRDefault="003F0627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пункте 4.6.:</w:t>
      </w:r>
    </w:p>
    <w:p w:rsidR="003F0627" w:rsidRDefault="00267F19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цифры</w:t>
      </w:r>
      <w:r w:rsidR="003F0627">
        <w:rPr>
          <w:sz w:val="28"/>
          <w:szCs w:val="28"/>
          <w:lang w:eastAsia="ar-SA"/>
        </w:rPr>
        <w:t xml:space="preserve"> «</w:t>
      </w:r>
      <w:r>
        <w:rPr>
          <w:sz w:val="28"/>
          <w:szCs w:val="28"/>
          <w:lang w:eastAsia="ar-SA"/>
        </w:rPr>
        <w:t xml:space="preserve">15 </w:t>
      </w:r>
      <w:r w:rsidR="003F0627">
        <w:rPr>
          <w:sz w:val="28"/>
          <w:szCs w:val="28"/>
          <w:lang w:eastAsia="ar-SA"/>
        </w:rPr>
        <w:t xml:space="preserve">» заменить </w:t>
      </w:r>
      <w:r>
        <w:rPr>
          <w:sz w:val="28"/>
          <w:szCs w:val="28"/>
          <w:lang w:eastAsia="ar-SA"/>
        </w:rPr>
        <w:t>цифрами</w:t>
      </w:r>
      <w:r w:rsidR="003F0627">
        <w:rPr>
          <w:sz w:val="28"/>
          <w:szCs w:val="28"/>
          <w:lang w:eastAsia="ar-SA"/>
        </w:rPr>
        <w:t xml:space="preserve"> «30»</w:t>
      </w:r>
      <w:r w:rsidR="0096426C">
        <w:rPr>
          <w:sz w:val="28"/>
          <w:szCs w:val="28"/>
          <w:lang w:eastAsia="ar-SA"/>
        </w:rPr>
        <w:t>;</w:t>
      </w:r>
    </w:p>
    <w:p w:rsidR="003F0627" w:rsidRDefault="003F0627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пункт 5.5.1. изложить в следующей редакции:</w:t>
      </w:r>
    </w:p>
    <w:p w:rsidR="003F0627" w:rsidRPr="003F0627" w:rsidRDefault="003F0627" w:rsidP="003F0627">
      <w:pPr>
        <w:spacing w:after="0" w:line="2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sz w:val="28"/>
          <w:szCs w:val="28"/>
          <w:lang w:eastAsia="ar-SA"/>
        </w:rPr>
        <w:t xml:space="preserve">«5.5.1. </w:t>
      </w:r>
      <w:r w:rsidRPr="003F0627">
        <w:rPr>
          <w:rFonts w:ascii="Times New Roman" w:hAnsi="Times New Roman" w:cs="Times New Roman"/>
          <w:sz w:val="28"/>
          <w:szCs w:val="28"/>
        </w:rPr>
        <w:t>Для руководителей учреждения образования, его заместителей установлены следующие выплаты стимулирующего характера:</w:t>
      </w:r>
    </w:p>
    <w:p w:rsidR="003F0627" w:rsidRPr="003F0627" w:rsidRDefault="003F0627" w:rsidP="003F0627">
      <w:pPr>
        <w:pStyle w:val="af3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 xml:space="preserve">из муниципального бюджета:   </w:t>
      </w:r>
    </w:p>
    <w:p w:rsidR="003F0627" w:rsidRPr="003F0627" w:rsidRDefault="003F0627" w:rsidP="003F0627">
      <w:pPr>
        <w:widowControl w:val="0"/>
        <w:shd w:val="clear" w:color="auto" w:fill="FFFFFF"/>
        <w:autoSpaceDE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>- за интенсивность и высокие результаты работы;</w:t>
      </w:r>
    </w:p>
    <w:p w:rsidR="003F0627" w:rsidRPr="003F0627" w:rsidRDefault="003F0627" w:rsidP="003F0627">
      <w:pPr>
        <w:widowControl w:val="0"/>
        <w:shd w:val="clear" w:color="auto" w:fill="FFFFFF"/>
        <w:autoSpaceDE w:val="0"/>
        <w:spacing w:after="0" w:line="240" w:lineRule="auto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>- за качество выполняемых работ;</w:t>
      </w:r>
    </w:p>
    <w:p w:rsidR="003F0627" w:rsidRPr="003F0627" w:rsidRDefault="003F0627" w:rsidP="003F0627">
      <w:pPr>
        <w:widowControl w:val="0"/>
        <w:shd w:val="clear" w:color="auto" w:fill="FFFFFF"/>
        <w:autoSpaceDE w:val="0"/>
        <w:spacing w:after="0" w:line="20" w:lineRule="atLeast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>- премии по итогам работы за месяц;</w:t>
      </w:r>
    </w:p>
    <w:p w:rsidR="003F0627" w:rsidRPr="003F0627" w:rsidRDefault="003F0627" w:rsidP="003F0627">
      <w:pPr>
        <w:widowControl w:val="0"/>
        <w:shd w:val="clear" w:color="auto" w:fill="FFFFFF"/>
        <w:autoSpaceDE w:val="0"/>
        <w:spacing w:after="0" w:line="20" w:lineRule="atLeast"/>
        <w:ind w:left="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>- единовременная премия за выполнение особо важных и ответственных работ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F0627" w:rsidRPr="003F0627" w:rsidRDefault="003F0627" w:rsidP="003F0627">
      <w:pPr>
        <w:widowControl w:val="0"/>
        <w:shd w:val="clear" w:color="auto" w:fill="FFFFFF"/>
        <w:autoSpaceDE w:val="0"/>
        <w:spacing w:after="0" w:line="20" w:lineRule="atLeast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0627">
        <w:rPr>
          <w:rFonts w:ascii="Times New Roman" w:hAnsi="Times New Roman" w:cs="Times New Roman"/>
          <w:color w:val="000000"/>
          <w:sz w:val="28"/>
          <w:szCs w:val="28"/>
        </w:rPr>
        <w:t>Конкретные размеры стимулирующих выплат устанавливаются в процентном отношении к окладам (должностным окладам), ставкам заработной платы определяются на основании приказа главного распорядителя бюджетных средств в пределах средств, направляемых на оплату труда.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3F0627" w:rsidRDefault="003F0627" w:rsidP="00BB48CE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«пункт 5.5.2. изложить в следующей редакции:</w:t>
      </w:r>
    </w:p>
    <w:p w:rsidR="00970645" w:rsidRDefault="003F0627" w:rsidP="00970645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645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«</w:t>
      </w:r>
      <w:r w:rsidR="00970645" w:rsidRPr="00970645">
        <w:rPr>
          <w:rFonts w:ascii="Times New Roman" w:hAnsi="Times New Roman" w:cs="Times New Roman"/>
          <w:sz w:val="28"/>
          <w:szCs w:val="28"/>
          <w:lang w:eastAsia="ar-SA"/>
        </w:rPr>
        <w:t xml:space="preserve">5.5.2. </w:t>
      </w:r>
      <w:r w:rsidR="00970645" w:rsidRPr="00970645">
        <w:rPr>
          <w:rFonts w:ascii="Times New Roman" w:hAnsi="Times New Roman" w:cs="Times New Roman"/>
          <w:sz w:val="28"/>
          <w:szCs w:val="28"/>
        </w:rPr>
        <w:t xml:space="preserve">За интенсивность и высокие результаты работы размер выплаты составляет до 100%  должностного оклада для руководителей </w:t>
      </w:r>
      <w:r w:rsidR="00970645">
        <w:rPr>
          <w:rFonts w:ascii="Times New Roman" w:hAnsi="Times New Roman" w:cs="Times New Roman"/>
          <w:sz w:val="28"/>
          <w:szCs w:val="28"/>
        </w:rPr>
        <w:t>образования, его заместителей.</w:t>
      </w:r>
    </w:p>
    <w:p w:rsidR="00202D76" w:rsidRPr="00970645" w:rsidRDefault="00202D76" w:rsidP="00202D76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02D7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Таблица 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</w:p>
    <w:p w:rsidR="00202D76" w:rsidRPr="00202D76" w:rsidRDefault="00202D76" w:rsidP="00202D76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959"/>
        <w:gridCol w:w="7371"/>
        <w:gridCol w:w="1274"/>
      </w:tblGrid>
      <w:tr w:rsidR="00970645" w:rsidRPr="00970645" w:rsidTr="00E54228">
        <w:trPr>
          <w:trHeight w:val="5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napToGrid w:val="0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Критерии и показатели эффективности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970645">
            <w:pPr>
              <w:pStyle w:val="a3"/>
              <w:spacing w:line="2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Размер  выплаты 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Сложность и  напряженность труда в учреждениях образования общеобразовательной направленности.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Мониторинг посещаемости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20%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Охват воспитанников дополнительными (бесплатными) образовательными услугами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widowControl w:val="0"/>
              <w:autoSpaceDE w:val="0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Руководство методическим объединением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Работа внештатного инспектора по охране и защите прав детства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специалистами и педагогами нового учебно-практического материала в течение учебного года в рамках образовательной среды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20%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widowControl w:val="0"/>
              <w:autoSpaceDE w:val="0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Обеспечение своевременной информационной поддержки сайта образовательного учреждения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widowControl w:val="0"/>
              <w:autoSpaceDE w:val="0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Участие в работе РМО.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Участие в реализации образовательной программы и программы развития учреждения.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Организация проектной деятельности воспитателей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20%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Руководство обобщением опыта педагогов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rPr>
          <w:trHeight w:val="5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Содержание и развитие связей с другими образовательными системами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5%</w:t>
            </w:r>
          </w:p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0645" w:rsidRPr="00970645" w:rsidTr="00E54228">
        <w:trPr>
          <w:trHeight w:val="27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widowControl w:val="0"/>
              <w:autoSpaceDE w:val="0"/>
              <w:spacing w:after="0"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вариативных форм образования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Выполнение общественных обязанностей.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обязанностей председателя профсоюзного комитета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Отсутствие замечаний на нарушение трудовой дисциплины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пожарной и антитеррористической безопасности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обоснованных жалоб на обслуживание детей со стороны родителей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15%</w:t>
            </w:r>
          </w:p>
        </w:tc>
      </w:tr>
      <w:tr w:rsidR="00970645" w:rsidRPr="00970645" w:rsidTr="00E54228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202D76" w:rsidP="00202D76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Выполнение функциональных обязанностей  в вариативных формах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0645" w:rsidRPr="00970645" w:rsidRDefault="00970645" w:rsidP="00E54228">
            <w:pPr>
              <w:pStyle w:val="a3"/>
              <w:spacing w:line="2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970645">
              <w:rPr>
                <w:rFonts w:ascii="Times New Roman" w:hAnsi="Times New Roman" w:cs="Times New Roman"/>
                <w:sz w:val="28"/>
                <w:szCs w:val="28"/>
              </w:rPr>
              <w:t>до 10%</w:t>
            </w:r>
            <w:r w:rsidR="0096426C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970645" w:rsidRDefault="00970645" w:rsidP="00970645">
      <w:pPr>
        <w:widowControl w:val="0"/>
        <w:autoSpaceDE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0645" w:rsidRPr="00F40C1B" w:rsidRDefault="00F40C1B" w:rsidP="00970645">
      <w:pPr>
        <w:pStyle w:val="a7"/>
        <w:numPr>
          <w:ilvl w:val="0"/>
          <w:numId w:val="17"/>
        </w:numPr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Настоящее решение вступает в силу с момента его опубликования</w:t>
      </w:r>
      <w:r w:rsidRPr="00575255">
        <w:rPr>
          <w:sz w:val="28"/>
          <w:szCs w:val="28"/>
        </w:rPr>
        <w:t xml:space="preserve"> в Ровенской районной газете «Знамя победы»</w:t>
      </w:r>
      <w:r w:rsidR="00970645">
        <w:rPr>
          <w:bCs/>
          <w:sz w:val="28"/>
          <w:szCs w:val="28"/>
        </w:rPr>
        <w:t>.</w:t>
      </w:r>
    </w:p>
    <w:p w:rsidR="00F40C1B" w:rsidRPr="00F40C1B" w:rsidRDefault="00F40C1B" w:rsidP="00F40C1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40C1B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3. Контроль за исполнением настоящего решения возложить на постоянную комиссию по вопросам местного самоуправления, социальной сферы, соблюдения законности и защиты прав населения (Усикова Ж.С.).</w:t>
      </w:r>
    </w:p>
    <w:p w:rsidR="00F40C1B" w:rsidRPr="00033B92" w:rsidRDefault="00F40C1B" w:rsidP="00F40C1B">
      <w:pPr>
        <w:pStyle w:val="a7"/>
        <w:spacing w:after="0"/>
        <w:ind w:left="851"/>
        <w:jc w:val="both"/>
        <w:rPr>
          <w:sz w:val="28"/>
          <w:szCs w:val="28"/>
          <w:lang w:eastAsia="ar-SA"/>
        </w:rPr>
      </w:pPr>
    </w:p>
    <w:p w:rsidR="00970645" w:rsidRPr="00970645" w:rsidRDefault="00970645" w:rsidP="00970645">
      <w:pPr>
        <w:pStyle w:val="af"/>
        <w:widowControl w:val="0"/>
        <w:autoSpaceDE w:val="0"/>
        <w:spacing w:line="20" w:lineRule="atLeast"/>
        <w:ind w:left="0" w:firstLine="851"/>
        <w:jc w:val="both"/>
        <w:rPr>
          <w:sz w:val="28"/>
          <w:szCs w:val="28"/>
        </w:rPr>
      </w:pPr>
    </w:p>
    <w:p w:rsidR="00BB48CE" w:rsidRDefault="00BB48CE" w:rsidP="00BB48CE">
      <w:pPr>
        <w:pStyle w:val="a7"/>
        <w:spacing w:after="0"/>
        <w:jc w:val="both"/>
        <w:rPr>
          <w:bCs/>
          <w:sz w:val="28"/>
          <w:szCs w:val="28"/>
        </w:rPr>
      </w:pPr>
    </w:p>
    <w:p w:rsidR="00584488" w:rsidRPr="00584488" w:rsidRDefault="00584488" w:rsidP="00BB48CE">
      <w:pPr>
        <w:pStyle w:val="a7"/>
        <w:spacing w:after="0"/>
        <w:ind w:left="0"/>
        <w:jc w:val="both"/>
        <w:rPr>
          <w:b/>
          <w:sz w:val="28"/>
          <w:szCs w:val="28"/>
          <w:lang w:eastAsia="ar-SA"/>
        </w:rPr>
      </w:pPr>
      <w:r w:rsidRPr="00584488">
        <w:rPr>
          <w:b/>
          <w:sz w:val="28"/>
          <w:szCs w:val="28"/>
          <w:lang w:eastAsia="ar-SA"/>
        </w:rPr>
        <w:t xml:space="preserve">Глава </w:t>
      </w:r>
    </w:p>
    <w:p w:rsidR="00584488" w:rsidRPr="00584488" w:rsidRDefault="00E71A69" w:rsidP="000138E5">
      <w:pPr>
        <w:pStyle w:val="a7"/>
        <w:spacing w:after="0"/>
        <w:ind w:left="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</w:t>
      </w:r>
      <w:r w:rsidR="00584488" w:rsidRPr="00584488">
        <w:rPr>
          <w:b/>
          <w:sz w:val="28"/>
          <w:szCs w:val="28"/>
          <w:lang w:eastAsia="ar-SA"/>
        </w:rPr>
        <w:t>униципального</w:t>
      </w:r>
      <w:r w:rsidR="00E10674">
        <w:rPr>
          <w:b/>
          <w:sz w:val="28"/>
          <w:szCs w:val="28"/>
          <w:lang w:eastAsia="ar-SA"/>
        </w:rPr>
        <w:t xml:space="preserve"> </w:t>
      </w:r>
      <w:r w:rsidR="00584488" w:rsidRPr="00584488">
        <w:rPr>
          <w:b/>
          <w:sz w:val="28"/>
          <w:szCs w:val="28"/>
          <w:lang w:eastAsia="ar-SA"/>
        </w:rPr>
        <w:t>района</w:t>
      </w:r>
      <w:r w:rsidR="00E10674">
        <w:rPr>
          <w:b/>
          <w:sz w:val="28"/>
          <w:szCs w:val="28"/>
          <w:lang w:eastAsia="ar-SA"/>
        </w:rPr>
        <w:t xml:space="preserve">                                                           </w:t>
      </w:r>
      <w:r w:rsidR="00584488" w:rsidRPr="00584488">
        <w:rPr>
          <w:b/>
          <w:sz w:val="28"/>
          <w:szCs w:val="28"/>
          <w:lang w:eastAsia="ar-SA"/>
        </w:rPr>
        <w:t>В.П.Мельниченко</w:t>
      </w:r>
    </w:p>
    <w:p w:rsidR="00FA7E20" w:rsidRDefault="00FA7E20" w:rsidP="000138E5">
      <w:pPr>
        <w:pStyle w:val="a7"/>
        <w:spacing w:after="0"/>
        <w:ind w:left="0"/>
        <w:jc w:val="both"/>
        <w:rPr>
          <w:b/>
          <w:bCs/>
          <w:sz w:val="28"/>
          <w:szCs w:val="28"/>
        </w:rPr>
      </w:pPr>
    </w:p>
    <w:p w:rsidR="00033B92" w:rsidRDefault="00033B92" w:rsidP="000138E5">
      <w:pPr>
        <w:pStyle w:val="a7"/>
        <w:spacing w:after="0"/>
        <w:ind w:left="5954"/>
        <w:jc w:val="both"/>
        <w:rPr>
          <w:b/>
          <w:bCs/>
        </w:rPr>
      </w:pPr>
    </w:p>
    <w:p w:rsidR="000138E5" w:rsidRDefault="000138E5" w:rsidP="000138E5">
      <w:pPr>
        <w:pStyle w:val="a7"/>
        <w:spacing w:after="0"/>
        <w:ind w:left="5954"/>
        <w:jc w:val="both"/>
        <w:rPr>
          <w:bCs/>
        </w:rPr>
      </w:pPr>
    </w:p>
    <w:sectPr w:rsidR="000138E5" w:rsidSect="000138E5">
      <w:footerReference w:type="even" r:id="rId9"/>
      <w:footerReference w:type="default" r:id="rId10"/>
      <w:pgSz w:w="11906" w:h="16838"/>
      <w:pgMar w:top="1134" w:right="851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BA5" w:rsidRDefault="00B13BA5">
      <w:pPr>
        <w:spacing w:after="0" w:line="240" w:lineRule="auto"/>
      </w:pPr>
      <w:r>
        <w:separator/>
      </w:r>
    </w:p>
  </w:endnote>
  <w:endnote w:type="continuationSeparator" w:id="1">
    <w:p w:rsidR="00B13BA5" w:rsidRDefault="00B13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cript MT Bold"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92C" w:rsidRDefault="002A3C75" w:rsidP="008E041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5192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5192C" w:rsidRDefault="00B5192C" w:rsidP="008E0417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92C" w:rsidRDefault="00B5192C" w:rsidP="004419C9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BA5" w:rsidRDefault="00B13BA5">
      <w:pPr>
        <w:spacing w:after="0" w:line="240" w:lineRule="auto"/>
      </w:pPr>
      <w:r>
        <w:separator/>
      </w:r>
    </w:p>
  </w:footnote>
  <w:footnote w:type="continuationSeparator" w:id="1">
    <w:p w:rsidR="00B13BA5" w:rsidRDefault="00B13B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67C47"/>
    <w:multiLevelType w:val="hybridMultilevel"/>
    <w:tmpl w:val="0CD2529E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F1808"/>
    <w:multiLevelType w:val="hybridMultilevel"/>
    <w:tmpl w:val="1AAA71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0C524A96"/>
    <w:multiLevelType w:val="hybridMultilevel"/>
    <w:tmpl w:val="5456C1EC"/>
    <w:lvl w:ilvl="0" w:tplc="8A5A04F2">
      <w:start w:val="1"/>
      <w:numFmt w:val="bullet"/>
      <w:lvlText w:val="–"/>
      <w:lvlJc w:val="left"/>
      <w:pPr>
        <w:ind w:left="787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10664DFD"/>
    <w:multiLevelType w:val="multilevel"/>
    <w:tmpl w:val="D84C8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F46610"/>
    <w:multiLevelType w:val="multilevel"/>
    <w:tmpl w:val="0A6C3D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27290BE9"/>
    <w:multiLevelType w:val="hybridMultilevel"/>
    <w:tmpl w:val="0B10CC60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3E2E11"/>
    <w:multiLevelType w:val="hybridMultilevel"/>
    <w:tmpl w:val="03E83D2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2C9872E4"/>
    <w:multiLevelType w:val="hybridMultilevel"/>
    <w:tmpl w:val="CDAA7482"/>
    <w:lvl w:ilvl="0" w:tplc="8A5A04F2">
      <w:start w:val="1"/>
      <w:numFmt w:val="bullet"/>
      <w:lvlText w:val="–"/>
      <w:lvlJc w:val="left"/>
      <w:pPr>
        <w:ind w:left="1287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B2A0B84"/>
    <w:multiLevelType w:val="hybridMultilevel"/>
    <w:tmpl w:val="CBFC1C1A"/>
    <w:lvl w:ilvl="0" w:tplc="8A5A04F2">
      <w:start w:val="1"/>
      <w:numFmt w:val="bullet"/>
      <w:lvlText w:val="–"/>
      <w:lvlJc w:val="left"/>
      <w:pPr>
        <w:ind w:left="1287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D7853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F88680A"/>
    <w:multiLevelType w:val="multilevel"/>
    <w:tmpl w:val="3A9A90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12" w:hanging="1800"/>
      </w:pPr>
      <w:rPr>
        <w:rFonts w:hint="default"/>
      </w:rPr>
    </w:lvl>
  </w:abstractNum>
  <w:abstractNum w:abstractNumId="11">
    <w:nsid w:val="543F4126"/>
    <w:multiLevelType w:val="hybridMultilevel"/>
    <w:tmpl w:val="97DA264E"/>
    <w:lvl w:ilvl="0" w:tplc="8A5A04F2">
      <w:start w:val="1"/>
      <w:numFmt w:val="bullet"/>
      <w:lvlText w:val="–"/>
      <w:lvlJc w:val="left"/>
      <w:pPr>
        <w:ind w:left="1259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591130EC"/>
    <w:multiLevelType w:val="hybridMultilevel"/>
    <w:tmpl w:val="1FFC703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39437C"/>
    <w:multiLevelType w:val="hybridMultilevel"/>
    <w:tmpl w:val="4504FA30"/>
    <w:lvl w:ilvl="0" w:tplc="8A5A04F2">
      <w:start w:val="1"/>
      <w:numFmt w:val="bullet"/>
      <w:lvlText w:val="–"/>
      <w:lvlJc w:val="left"/>
      <w:pPr>
        <w:ind w:left="1571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5036689"/>
    <w:multiLevelType w:val="multilevel"/>
    <w:tmpl w:val="A37E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5">
    <w:nsid w:val="6C1C3BB7"/>
    <w:multiLevelType w:val="hybridMultilevel"/>
    <w:tmpl w:val="584EFA0A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0011BB"/>
    <w:multiLevelType w:val="multilevel"/>
    <w:tmpl w:val="CB4CAE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1574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3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52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15"/>
  </w:num>
  <w:num w:numId="6">
    <w:abstractNumId w:val="2"/>
  </w:num>
  <w:num w:numId="7">
    <w:abstractNumId w:val="16"/>
  </w:num>
  <w:num w:numId="8">
    <w:abstractNumId w:val="9"/>
  </w:num>
  <w:num w:numId="9">
    <w:abstractNumId w:val="3"/>
  </w:num>
  <w:num w:numId="10">
    <w:abstractNumId w:val="6"/>
  </w:num>
  <w:num w:numId="11">
    <w:abstractNumId w:val="12"/>
  </w:num>
  <w:num w:numId="12">
    <w:abstractNumId w:val="13"/>
  </w:num>
  <w:num w:numId="13">
    <w:abstractNumId w:val="10"/>
  </w:num>
  <w:num w:numId="14">
    <w:abstractNumId w:val="8"/>
  </w:num>
  <w:num w:numId="15">
    <w:abstractNumId w:val="7"/>
  </w:num>
  <w:num w:numId="16">
    <w:abstractNumId w:val="11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1F4"/>
    <w:rsid w:val="00005C21"/>
    <w:rsid w:val="000128DF"/>
    <w:rsid w:val="000138E5"/>
    <w:rsid w:val="00023E33"/>
    <w:rsid w:val="00033B92"/>
    <w:rsid w:val="000352D4"/>
    <w:rsid w:val="00055414"/>
    <w:rsid w:val="000732CC"/>
    <w:rsid w:val="00082747"/>
    <w:rsid w:val="000831BF"/>
    <w:rsid w:val="000B2A7D"/>
    <w:rsid w:val="000B2E3A"/>
    <w:rsid w:val="000E55D3"/>
    <w:rsid w:val="0010130B"/>
    <w:rsid w:val="0010638C"/>
    <w:rsid w:val="0014070A"/>
    <w:rsid w:val="00182ED7"/>
    <w:rsid w:val="001922A2"/>
    <w:rsid w:val="001A15A4"/>
    <w:rsid w:val="001A731C"/>
    <w:rsid w:val="001C034E"/>
    <w:rsid w:val="001C2622"/>
    <w:rsid w:val="00202D76"/>
    <w:rsid w:val="00237012"/>
    <w:rsid w:val="002661A1"/>
    <w:rsid w:val="00267F19"/>
    <w:rsid w:val="0027530E"/>
    <w:rsid w:val="00275629"/>
    <w:rsid w:val="00280E52"/>
    <w:rsid w:val="002A3C75"/>
    <w:rsid w:val="002C6BED"/>
    <w:rsid w:val="00302720"/>
    <w:rsid w:val="00327BD9"/>
    <w:rsid w:val="00351D1C"/>
    <w:rsid w:val="0036001D"/>
    <w:rsid w:val="00380673"/>
    <w:rsid w:val="00386251"/>
    <w:rsid w:val="00390FFE"/>
    <w:rsid w:val="003B0C56"/>
    <w:rsid w:val="003B2A99"/>
    <w:rsid w:val="003F0627"/>
    <w:rsid w:val="00417CBA"/>
    <w:rsid w:val="004419C9"/>
    <w:rsid w:val="00455DC5"/>
    <w:rsid w:val="0045651E"/>
    <w:rsid w:val="00473461"/>
    <w:rsid w:val="004C69E7"/>
    <w:rsid w:val="004C7361"/>
    <w:rsid w:val="005108BE"/>
    <w:rsid w:val="005238A4"/>
    <w:rsid w:val="00544CE8"/>
    <w:rsid w:val="00551297"/>
    <w:rsid w:val="00554EDD"/>
    <w:rsid w:val="00584488"/>
    <w:rsid w:val="005C41F4"/>
    <w:rsid w:val="006401AA"/>
    <w:rsid w:val="00670435"/>
    <w:rsid w:val="006726A3"/>
    <w:rsid w:val="00677490"/>
    <w:rsid w:val="006968E8"/>
    <w:rsid w:val="00697F2B"/>
    <w:rsid w:val="007472B0"/>
    <w:rsid w:val="00752372"/>
    <w:rsid w:val="007851CC"/>
    <w:rsid w:val="00786FE9"/>
    <w:rsid w:val="007A39A1"/>
    <w:rsid w:val="007C48E5"/>
    <w:rsid w:val="007C54F5"/>
    <w:rsid w:val="007D434E"/>
    <w:rsid w:val="007E3AA8"/>
    <w:rsid w:val="00810852"/>
    <w:rsid w:val="00813D5A"/>
    <w:rsid w:val="00844E97"/>
    <w:rsid w:val="00852178"/>
    <w:rsid w:val="008571CC"/>
    <w:rsid w:val="00874BBF"/>
    <w:rsid w:val="008A122D"/>
    <w:rsid w:val="008E0417"/>
    <w:rsid w:val="008E772F"/>
    <w:rsid w:val="008F4851"/>
    <w:rsid w:val="008F554B"/>
    <w:rsid w:val="00905124"/>
    <w:rsid w:val="0096426C"/>
    <w:rsid w:val="00965BD6"/>
    <w:rsid w:val="00970645"/>
    <w:rsid w:val="009720AA"/>
    <w:rsid w:val="009A13BE"/>
    <w:rsid w:val="009B2A52"/>
    <w:rsid w:val="009E1032"/>
    <w:rsid w:val="00A01C7A"/>
    <w:rsid w:val="00A10BB5"/>
    <w:rsid w:val="00A15A32"/>
    <w:rsid w:val="00A1740C"/>
    <w:rsid w:val="00A31DA1"/>
    <w:rsid w:val="00A32A7D"/>
    <w:rsid w:val="00A412FD"/>
    <w:rsid w:val="00A45E57"/>
    <w:rsid w:val="00A73166"/>
    <w:rsid w:val="00A92DA0"/>
    <w:rsid w:val="00AE1FC6"/>
    <w:rsid w:val="00AF1167"/>
    <w:rsid w:val="00B0279C"/>
    <w:rsid w:val="00B05D74"/>
    <w:rsid w:val="00B13BA5"/>
    <w:rsid w:val="00B3453E"/>
    <w:rsid w:val="00B5192C"/>
    <w:rsid w:val="00B65547"/>
    <w:rsid w:val="00B80D4B"/>
    <w:rsid w:val="00B831A5"/>
    <w:rsid w:val="00B8355C"/>
    <w:rsid w:val="00B95DB9"/>
    <w:rsid w:val="00BB0990"/>
    <w:rsid w:val="00BB48CE"/>
    <w:rsid w:val="00BC66D3"/>
    <w:rsid w:val="00BC7887"/>
    <w:rsid w:val="00BC7E65"/>
    <w:rsid w:val="00BF66B2"/>
    <w:rsid w:val="00C15858"/>
    <w:rsid w:val="00C34914"/>
    <w:rsid w:val="00C447B8"/>
    <w:rsid w:val="00C51B2A"/>
    <w:rsid w:val="00C679DE"/>
    <w:rsid w:val="00CC0B0A"/>
    <w:rsid w:val="00CD6768"/>
    <w:rsid w:val="00D07464"/>
    <w:rsid w:val="00D14EDB"/>
    <w:rsid w:val="00D17566"/>
    <w:rsid w:val="00D87B47"/>
    <w:rsid w:val="00D96CD6"/>
    <w:rsid w:val="00E07CD2"/>
    <w:rsid w:val="00E10674"/>
    <w:rsid w:val="00E177A4"/>
    <w:rsid w:val="00E22706"/>
    <w:rsid w:val="00E40E94"/>
    <w:rsid w:val="00E50016"/>
    <w:rsid w:val="00E7150E"/>
    <w:rsid w:val="00E71A69"/>
    <w:rsid w:val="00EB2358"/>
    <w:rsid w:val="00EC1502"/>
    <w:rsid w:val="00EE7AD8"/>
    <w:rsid w:val="00EF7814"/>
    <w:rsid w:val="00F10748"/>
    <w:rsid w:val="00F11D34"/>
    <w:rsid w:val="00F40C1B"/>
    <w:rsid w:val="00F7172B"/>
    <w:rsid w:val="00F8184D"/>
    <w:rsid w:val="00F95F11"/>
    <w:rsid w:val="00F96965"/>
    <w:rsid w:val="00FA42B4"/>
    <w:rsid w:val="00FA7E20"/>
    <w:rsid w:val="00FB7DF1"/>
    <w:rsid w:val="00FC45BB"/>
    <w:rsid w:val="00FD3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  <w:style w:type="character" w:customStyle="1" w:styleId="r">
    <w:name w:val="r"/>
    <w:basedOn w:val="a0"/>
    <w:rsid w:val="00E50016"/>
  </w:style>
  <w:style w:type="character" w:customStyle="1" w:styleId="blk">
    <w:name w:val="blk"/>
    <w:basedOn w:val="a0"/>
    <w:rsid w:val="00473461"/>
  </w:style>
  <w:style w:type="paragraph" w:styleId="af3">
    <w:name w:val="Body Text"/>
    <w:basedOn w:val="a"/>
    <w:link w:val="af4"/>
    <w:uiPriority w:val="99"/>
    <w:semiHidden/>
    <w:unhideWhenUsed/>
    <w:rsid w:val="003F062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F062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  <w:style w:type="character" w:customStyle="1" w:styleId="r">
    <w:name w:val="r"/>
    <w:basedOn w:val="a0"/>
    <w:rsid w:val="00E50016"/>
  </w:style>
  <w:style w:type="character" w:customStyle="1" w:styleId="blk">
    <w:name w:val="blk"/>
    <w:basedOn w:val="a0"/>
    <w:rsid w:val="00473461"/>
  </w:style>
  <w:style w:type="paragraph" w:styleId="af3">
    <w:name w:val="Body Text"/>
    <w:basedOn w:val="a"/>
    <w:link w:val="af4"/>
    <w:uiPriority w:val="99"/>
    <w:semiHidden/>
    <w:unhideWhenUsed/>
    <w:rsid w:val="003F062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3F0627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2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FB8A-9F84-4C7D-A84C-B931D8FF0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Районное Собрание</cp:lastModifiedBy>
  <cp:revision>14</cp:revision>
  <cp:lastPrinted>2014-06-27T09:44:00Z</cp:lastPrinted>
  <dcterms:created xsi:type="dcterms:W3CDTF">2014-03-26T12:16:00Z</dcterms:created>
  <dcterms:modified xsi:type="dcterms:W3CDTF">2014-06-27T09:45:00Z</dcterms:modified>
</cp:coreProperties>
</file>